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i w:val="1"/>
          <w:color w:val="ff0000"/>
          <w:sz w:val="40"/>
          <w:szCs w:val="40"/>
        </w:rPr>
      </w:pPr>
      <w:r w:rsidDel="00000000" w:rsidR="00000000" w:rsidRPr="00000000">
        <w:rPr>
          <w:b w:val="1"/>
          <w:i w:val="1"/>
          <w:color w:val="ff0000"/>
          <w:sz w:val="40"/>
          <w:szCs w:val="40"/>
          <w:rtl w:val="0"/>
        </w:rPr>
        <w:t xml:space="preserve">Seacoast Sports Club </w:t>
      </w:r>
      <w:r w:rsidDel="00000000" w:rsidR="00000000" w:rsidRPr="00000000">
        <w:rPr>
          <w:b w:val="1"/>
          <w:i w:val="1"/>
          <w:color w:val="002060"/>
          <w:sz w:val="40"/>
          <w:szCs w:val="40"/>
          <w:rtl w:val="0"/>
        </w:rPr>
        <w:t xml:space="preserve">Great Bay </w:t>
      </w:r>
      <w:r w:rsidDel="00000000" w:rsidR="00000000" w:rsidRPr="00000000">
        <w:rPr>
          <w:b w:val="1"/>
          <w:i w:val="1"/>
          <w:color w:val="ff0000"/>
          <w:sz w:val="40"/>
          <w:szCs w:val="40"/>
          <w:rtl w:val="0"/>
        </w:rPr>
        <w:t xml:space="preserve">Membership Offerings</w:t>
      </w:r>
    </w:p>
    <w:p w:rsidR="00000000" w:rsidDel="00000000" w:rsidP="00000000" w:rsidRDefault="00000000" w:rsidRPr="00000000" w14:paraId="00000002">
      <w:pPr>
        <w:jc w:val="center"/>
        <w:rPr>
          <w:i w:val="1"/>
          <w:color w:val="ff0000"/>
          <w:sz w:val="32"/>
          <w:szCs w:val="32"/>
        </w:rPr>
      </w:pPr>
      <w:r w:rsidDel="00000000" w:rsidR="00000000" w:rsidRPr="00000000">
        <w:rPr>
          <w:i w:val="1"/>
          <w:color w:val="ff0000"/>
          <w:sz w:val="32"/>
          <w:szCs w:val="32"/>
          <w:rtl w:val="0"/>
        </w:rPr>
        <w:t xml:space="preserve">Fall 2019</w:t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4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8"/>
        <w:gridCol w:w="1271"/>
        <w:tblGridChange w:id="0">
          <w:tblGrid>
            <w:gridCol w:w="5178"/>
            <w:gridCol w:w="1271"/>
          </w:tblGrid>
        </w:tblGridChange>
      </w:tblGrid>
      <w:tr>
        <w:trPr>
          <w:trHeight w:val="420" w:hRule="atLeast"/>
        </w:trPr>
        <w:tc>
          <w:tcPr>
            <w:shd w:fill="000066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ONE DAY GUEST PASS</w:t>
            </w:r>
          </w:p>
        </w:tc>
        <w:tc>
          <w:tcPr>
            <w:shd w:fill="000066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FEE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Individual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 &amp;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$15</w:t>
            </w:r>
          </w:p>
        </w:tc>
      </w:tr>
      <w:tr>
        <w:trPr>
          <w:trHeight w:val="4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Individual w/Member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 &amp;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$10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Kids &amp; Juniors w/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 Member,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Instructor, Pro or Coach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 &amp; under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$5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i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MONTH TO MONTH </w:t>
      </w:r>
    </w:p>
    <w:tbl>
      <w:tblPr>
        <w:tblStyle w:val="Table2"/>
        <w:tblW w:w="80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0"/>
        <w:gridCol w:w="1435"/>
        <w:gridCol w:w="1710"/>
        <w:tblGridChange w:id="0">
          <w:tblGrid>
            <w:gridCol w:w="4860"/>
            <w:gridCol w:w="1435"/>
            <w:gridCol w:w="1710"/>
          </w:tblGrid>
        </w:tblGridChange>
      </w:tblGrid>
      <w:tr>
        <w:trPr>
          <w:trHeight w:val="320" w:hRule="atLeast"/>
        </w:trPr>
        <w:tc>
          <w:tcPr>
            <w:shd w:fill="00206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Electronic Funds Transfer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Monthly EFT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Month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Monthly with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Annual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Commitment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Individual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(ages 25-59)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$79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$59</w:t>
            </w:r>
          </w:p>
        </w:tc>
      </w:tr>
      <w:tr>
        <w:trPr>
          <w:trHeight w:val="3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Young Adult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(ages 18-24)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$49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3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b w:val="1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Young at Heart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(ages 60+)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$49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Military/Emergency Responders/Educators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$49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300" w:hRule="atLeast"/>
        </w:trPr>
        <w:tc>
          <w:tcPr>
            <w:shd w:fill="d0cece" w:val="clea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b w:val="1"/>
          <w:i w:val="1"/>
          <w:color w:val="ff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i w:val="1"/>
          <w:color w:val="ff0000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color w:val="ff0000"/>
          <w:sz w:val="32"/>
          <w:szCs w:val="32"/>
          <w:u w:val="single"/>
          <w:rtl w:val="0"/>
        </w:rPr>
        <w:t xml:space="preserve">GREAT BAY PREPAIDS</w:t>
      </w:r>
    </w:p>
    <w:tbl>
      <w:tblPr>
        <w:tblStyle w:val="Table3"/>
        <w:tblW w:w="9270.0" w:type="dxa"/>
        <w:jc w:val="left"/>
        <w:tblInd w:w="8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2"/>
        <w:gridCol w:w="1098"/>
        <w:gridCol w:w="1260"/>
        <w:gridCol w:w="1440"/>
        <w:gridCol w:w="1170"/>
        <w:gridCol w:w="1080"/>
        <w:tblGridChange w:id="0">
          <w:tblGrid>
            <w:gridCol w:w="3222"/>
            <w:gridCol w:w="1098"/>
            <w:gridCol w:w="1260"/>
            <w:gridCol w:w="1440"/>
            <w:gridCol w:w="1170"/>
            <w:gridCol w:w="108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i w:val="1"/>
                <w:color w:val="ffff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Membership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ffff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ffff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ff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ffff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ffff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Kids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(ages 12 and under)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$99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0070c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Junior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(ages 13-17)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color w:val="0070c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0070c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0070c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0070c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0070c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$350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center"/>
        <w:rPr>
          <w:i w:val="1"/>
          <w:color w:val="4472c4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i w:val="1"/>
          <w:color w:val="002060"/>
          <w:sz w:val="32"/>
          <w:szCs w:val="32"/>
          <w:u w:val="single"/>
        </w:rPr>
      </w:pPr>
      <w:r w:rsidDel="00000000" w:rsidR="00000000" w:rsidRPr="00000000">
        <w:rPr>
          <w:i w:val="1"/>
          <w:color w:val="002060"/>
          <w:sz w:val="32"/>
          <w:szCs w:val="32"/>
          <w:u w:val="single"/>
          <w:rtl w:val="0"/>
        </w:rPr>
        <w:t xml:space="preserve">SEACOAST SPORTS CLUBS PREMIUM PREPAIDS</w:t>
      </w:r>
    </w:p>
    <w:tbl>
      <w:tblPr>
        <w:tblStyle w:val="Table4"/>
        <w:tblW w:w="9360.0" w:type="dxa"/>
        <w:jc w:val="left"/>
        <w:tblInd w:w="8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1170"/>
        <w:gridCol w:w="1080"/>
        <w:gridCol w:w="1170"/>
        <w:gridCol w:w="1350"/>
        <w:gridCol w:w="1170"/>
        <w:gridCol w:w="990"/>
        <w:tblGridChange w:id="0">
          <w:tblGrid>
            <w:gridCol w:w="2430"/>
            <w:gridCol w:w="1170"/>
            <w:gridCol w:w="1080"/>
            <w:gridCol w:w="1170"/>
            <w:gridCol w:w="1350"/>
            <w:gridCol w:w="1170"/>
            <w:gridCol w:w="99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i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Membership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3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6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 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$899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b w:val="1"/>
          <w:i w:val="1"/>
          <w:color w:val="ff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i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Please add a $10 card fee to all memberships</w:t>
      </w:r>
    </w:p>
    <w:tbl>
      <w:tblPr>
        <w:tblStyle w:val="Table5"/>
        <w:tblW w:w="5580.0" w:type="dxa"/>
        <w:jc w:val="left"/>
        <w:tblInd w:w="27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0"/>
        <w:gridCol w:w="990"/>
        <w:tblGridChange w:id="0">
          <w:tblGrid>
            <w:gridCol w:w="4590"/>
            <w:gridCol w:w="990"/>
          </w:tblGrid>
        </w:tblGridChange>
      </w:tblGrid>
      <w:tr>
        <w:trPr>
          <w:trHeight w:val="480" w:hRule="atLeast"/>
        </w:trPr>
        <w:tc>
          <w:tcPr>
            <w:shd w:fill="000066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i w:val="1"/>
                <w:color w:val="ffffff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NURSERY AT GREAT BAY</w:t>
            </w:r>
          </w:p>
        </w:tc>
        <w:tc>
          <w:tcPr>
            <w:shd w:fill="000066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FEE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First Child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Each Additional Child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EFT unlimited Monthly Access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EFT / Each Additional Child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